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997BF" w14:textId="77777777" w:rsidR="00B75C04" w:rsidRPr="009051EE" w:rsidRDefault="00B75C04" w:rsidP="00B75C04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C9F4EE8" w14:textId="62ECDC3F" w:rsidR="00B75C04" w:rsidRPr="009051EE" w:rsidRDefault="00B75C04" w:rsidP="00B75C04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Multi-source feedback survey</w:t>
      </w:r>
      <w:r w:rsidRPr="009051EE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MSF survey) – Education</w:t>
      </w:r>
    </w:p>
    <w:p w14:paraId="46A2EFED" w14:textId="77777777" w:rsidR="00B75C04" w:rsidRPr="009051EE" w:rsidRDefault="00B75C04" w:rsidP="00B75C04">
      <w:pPr>
        <w:jc w:val="center"/>
        <w:rPr>
          <w:rFonts w:ascii="Arial" w:hAnsi="Arial" w:cs="Arial"/>
          <w:b/>
          <w:color w:val="1C2045"/>
          <w:szCs w:val="22"/>
        </w:rPr>
      </w:pPr>
    </w:p>
    <w:p w14:paraId="73DB222C" w14:textId="194C25F3" w:rsidR="00B75C04" w:rsidRPr="009051EE" w:rsidRDefault="00B75C04" w:rsidP="00B7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bookmarkStart w:id="0" w:name="_Hlk50484102"/>
      <w:r w:rsidRPr="009051EE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pharmacist’s</w:t>
      </w:r>
      <w:r w:rsidR="00EE1C50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level of performance in the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education </w:t>
      </w:r>
      <w:r w:rsidR="00EE1C50">
        <w:rPr>
          <w:rFonts w:ascii="Arial" w:eastAsia="Times New Roman" w:hAnsi="Arial" w:cs="Arial"/>
          <w:color w:val="FFFFFF" w:themeColor="background1"/>
          <w:szCs w:val="22"/>
          <w:lang w:eastAsia="en-GB"/>
        </w:rPr>
        <w:t>domain</w:t>
      </w:r>
      <w:r w:rsidR="00AF1A60">
        <w:rPr>
          <w:rFonts w:ascii="Arial" w:eastAsia="Times New Roman" w:hAnsi="Arial" w:cs="Arial"/>
          <w:color w:val="FFFFFF" w:themeColor="background1"/>
          <w:szCs w:val="22"/>
          <w:lang w:eastAsia="en-GB"/>
        </w:rPr>
        <w:t>.</w:t>
      </w:r>
    </w:p>
    <w:bookmarkEnd w:id="0"/>
    <w:p w14:paraId="38BAF256" w14:textId="77777777" w:rsidR="00B75C04" w:rsidRPr="009051EE" w:rsidRDefault="00B75C04" w:rsidP="00B75C04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B75C04" w:rsidRPr="009051EE" w14:paraId="517880D5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76EFACEC" w14:textId="77777777" w:rsidR="00B75C04" w:rsidRPr="009051EE" w:rsidRDefault="00B75C0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63C9D836" w14:textId="77777777" w:rsidR="00B75C04" w:rsidRPr="009051EE" w:rsidRDefault="00B75C0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B75C04" w:rsidRPr="009051EE" w14:paraId="6C5B7225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16F356D4" w14:textId="77777777" w:rsidR="00B75C04" w:rsidRPr="009051EE" w:rsidRDefault="00B75C0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1056C8A1" w14:textId="77777777" w:rsidR="00B75C04" w:rsidRPr="009051EE" w:rsidRDefault="00B75C0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B75C04" w:rsidRPr="009051EE" w14:paraId="4DBC50E7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0B36F559" w14:textId="77777777" w:rsidR="00B75C04" w:rsidRPr="009051EE" w:rsidRDefault="00B75C0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role</w:t>
            </w:r>
          </w:p>
        </w:tc>
        <w:tc>
          <w:tcPr>
            <w:tcW w:w="6095" w:type="dxa"/>
          </w:tcPr>
          <w:p w14:paraId="566F0D34" w14:textId="77777777" w:rsidR="00B75C04" w:rsidRPr="00486DFF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consultant </w:t>
            </w:r>
          </w:p>
          <w:p w14:paraId="7D5A74BB" w14:textId="77777777" w:rsidR="00B75C04" w:rsidRPr="00486DFF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registrar </w:t>
            </w:r>
          </w:p>
          <w:p w14:paraId="123D18E8" w14:textId="77777777" w:rsid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>Foundation doctor</w:t>
            </w:r>
          </w:p>
          <w:p w14:paraId="4CF13035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GP</w:t>
            </w:r>
          </w:p>
          <w:p w14:paraId="5BD3365F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nurse</w:t>
            </w:r>
          </w:p>
          <w:p w14:paraId="50D9C18A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Advanced nurse</w:t>
            </w:r>
          </w:p>
          <w:p w14:paraId="4CE29B9B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Nurse</w:t>
            </w:r>
          </w:p>
          <w:p w14:paraId="2C78664C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Chief pharmacist </w:t>
            </w:r>
          </w:p>
          <w:p w14:paraId="21F9350C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pharmacist</w:t>
            </w:r>
          </w:p>
          <w:p w14:paraId="7074D31D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Advanced pharmacist </w:t>
            </w:r>
          </w:p>
          <w:p w14:paraId="4CD403DC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Pharmacist</w:t>
            </w:r>
          </w:p>
          <w:p w14:paraId="7CA4E05E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Pharmacy technician</w:t>
            </w:r>
          </w:p>
          <w:p w14:paraId="5C4060FF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consultant AHP</w:t>
            </w:r>
          </w:p>
          <w:p w14:paraId="2CD5F160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advanced AHP</w:t>
            </w:r>
          </w:p>
          <w:p w14:paraId="2699C871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AHP</w:t>
            </w:r>
          </w:p>
          <w:p w14:paraId="74AB6559" w14:textId="77777777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Non-clinical m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anager</w:t>
            </w:r>
          </w:p>
          <w:p w14:paraId="6E5C006A" w14:textId="3EEF58CA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Non-clinical a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dministration </w:t>
            </w:r>
          </w:p>
          <w:p w14:paraId="26E19002" w14:textId="7EC67724" w:rsidR="00B75C04" w:rsidRPr="00B75C04" w:rsidRDefault="00B75C04" w:rsidP="00B75C04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Academic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 </w:t>
            </w:r>
          </w:p>
          <w:p w14:paraId="7F2E1B7D" w14:textId="28EDC6ED" w:rsidR="00B75C04" w:rsidRPr="00B75C04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Education &amp; training professional</w:t>
            </w:r>
          </w:p>
          <w:p w14:paraId="5A88D0BA" w14:textId="77777777" w:rsidR="00B75C04" w:rsidRPr="00486DFF" w:rsidRDefault="00B75C04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</w:t>
            </w:r>
          </w:p>
        </w:tc>
      </w:tr>
      <w:tr w:rsidR="00B75C04" w:rsidRPr="009051EE" w14:paraId="228392F3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29099D52" w14:textId="77777777" w:rsidR="00B75C04" w:rsidRPr="009051EE" w:rsidRDefault="00B75C04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5806A1B6" w14:textId="189CCF76" w:rsidR="00867740" w:rsidRDefault="00867740" w:rsidP="00867740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166A29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CD69C0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CD69C0">
              <w:rPr>
                <w:sz w:val="22"/>
                <w:szCs w:val="22"/>
              </w:rPr>
              <w:t xml:space="preserve"> </w:t>
            </w:r>
          </w:p>
          <w:p w14:paraId="70E529DA" w14:textId="1176BAC8" w:rsidR="00B75C04" w:rsidRPr="009051EE" w:rsidRDefault="00867740" w:rsidP="00867740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Yes </w:t>
            </w:r>
            <w:r w:rsidRPr="00CD69C0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2CA92668" w14:textId="77777777" w:rsidR="00B75C04" w:rsidRPr="009051EE" w:rsidRDefault="00B75C04" w:rsidP="00B75C04">
      <w:pPr>
        <w:rPr>
          <w:rFonts w:ascii="Arial" w:hAnsi="Arial" w:cs="Arial"/>
          <w:b/>
          <w:color w:val="1C2045"/>
          <w:szCs w:val="22"/>
        </w:rPr>
      </w:pPr>
    </w:p>
    <w:p w14:paraId="70332B1C" w14:textId="77777777" w:rsidR="00B75C04" w:rsidRPr="009051EE" w:rsidRDefault="00B75C04" w:rsidP="00B75C04">
      <w:pPr>
        <w:rPr>
          <w:rFonts w:ascii="Arial" w:hAnsi="Arial" w:cs="Arial"/>
          <w:b/>
          <w:color w:val="1C2045"/>
          <w:szCs w:val="22"/>
        </w:rPr>
      </w:pPr>
    </w:p>
    <w:p w14:paraId="7609CE60" w14:textId="77777777" w:rsidR="00B75C04" w:rsidRPr="009051EE" w:rsidRDefault="00B75C04" w:rsidP="00B75C04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713F26CB" w14:textId="77777777" w:rsidR="00B75C04" w:rsidRPr="009051EE" w:rsidRDefault="00B75C04" w:rsidP="00B75C04">
      <w:pPr>
        <w:rPr>
          <w:rFonts w:ascii="Arial" w:hAnsi="Arial" w:cs="Arial"/>
          <w:bCs/>
          <w:color w:val="1C2045"/>
          <w:szCs w:val="22"/>
        </w:rPr>
      </w:pPr>
    </w:p>
    <w:p w14:paraId="1EC02592" w14:textId="77777777" w:rsidR="00B75C04" w:rsidRPr="009051EE" w:rsidRDefault="00B75C04" w:rsidP="00B75C0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14:paraId="4C6E1433" w14:textId="6CA23DD4" w:rsidR="00B75C04" w:rsidRDefault="00B75C04" w:rsidP="00B75C0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14:paraId="272AEFF1" w14:textId="6900A8F9" w:rsidR="00B75C04" w:rsidRPr="009051EE" w:rsidRDefault="00B75C04" w:rsidP="00B75C0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Provide as much constructive feedback as possible in the free text boxes.</w:t>
      </w:r>
    </w:p>
    <w:p w14:paraId="3609D147" w14:textId="77777777" w:rsidR="00B75C04" w:rsidRDefault="00B75C04" w:rsidP="00B75C04">
      <w:pPr>
        <w:rPr>
          <w:rFonts w:ascii="Arial" w:hAnsi="Arial" w:cs="Arial"/>
          <w:bCs/>
          <w:color w:val="1C2045"/>
          <w:szCs w:val="22"/>
        </w:rPr>
      </w:pPr>
    </w:p>
    <w:p w14:paraId="31AE6816" w14:textId="77777777" w:rsidR="00B75C04" w:rsidRDefault="00B75C04" w:rsidP="00B75C04">
      <w:pPr>
        <w:spacing w:after="160" w:line="259" w:lineRule="auto"/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br w:type="page"/>
      </w:r>
    </w:p>
    <w:p w14:paraId="0ADBDEED" w14:textId="77777777" w:rsidR="00B75C04" w:rsidRDefault="00B75C04" w:rsidP="00B75C04">
      <w:pPr>
        <w:rPr>
          <w:rFonts w:ascii="Arial" w:hAnsi="Arial" w:cs="Arial"/>
          <w:bCs/>
          <w:color w:val="1C2045"/>
          <w:szCs w:val="22"/>
        </w:rPr>
      </w:pPr>
    </w:p>
    <w:p w14:paraId="3003CFCA" w14:textId="3279D031" w:rsidR="00B75C04" w:rsidRDefault="00B75C04" w:rsidP="00B75C04">
      <w:pPr>
        <w:rPr>
          <w:rFonts w:ascii="Arial" w:hAnsi="Arial" w:cs="Arial"/>
          <w:bCs/>
          <w:color w:val="1C2045"/>
          <w:szCs w:val="22"/>
        </w:rPr>
      </w:pPr>
      <w:r w:rsidRPr="00486DFF">
        <w:rPr>
          <w:rFonts w:ascii="Arial" w:hAnsi="Arial" w:cs="Arial"/>
          <w:bCs/>
          <w:color w:val="1C2045"/>
          <w:szCs w:val="22"/>
        </w:rPr>
        <w:t>Please provide your assessment of this</w:t>
      </w:r>
      <w:r>
        <w:rPr>
          <w:rFonts w:ascii="Arial" w:hAnsi="Arial" w:cs="Arial"/>
          <w:bCs/>
          <w:color w:val="1C2045"/>
          <w:szCs w:val="22"/>
        </w:rPr>
        <w:t xml:space="preserve"> pharmacist’s</w:t>
      </w:r>
      <w:r w:rsidRPr="00486DFF">
        <w:rPr>
          <w:rFonts w:ascii="Arial" w:hAnsi="Arial" w:cs="Arial"/>
          <w:bCs/>
          <w:color w:val="1C2045"/>
          <w:szCs w:val="22"/>
        </w:rPr>
        <w:t xml:space="preserve"> overall </w:t>
      </w:r>
      <w:r>
        <w:rPr>
          <w:rFonts w:ascii="Arial" w:hAnsi="Arial" w:cs="Arial"/>
          <w:bCs/>
          <w:color w:val="1C2045"/>
          <w:szCs w:val="22"/>
        </w:rPr>
        <w:t>performance in relation to their consultant-level</w:t>
      </w:r>
      <w:r>
        <w:rPr>
          <w:rFonts w:ascii="Arial" w:hAnsi="Arial" w:cs="Arial"/>
          <w:b/>
          <w:color w:val="1C2045"/>
          <w:szCs w:val="22"/>
        </w:rPr>
        <w:t xml:space="preserve"> </w:t>
      </w:r>
      <w:r w:rsidR="00AA3B26">
        <w:rPr>
          <w:rFonts w:ascii="Arial" w:hAnsi="Arial" w:cs="Arial"/>
          <w:b/>
          <w:color w:val="1C2045"/>
          <w:szCs w:val="22"/>
        </w:rPr>
        <w:t xml:space="preserve">education </w:t>
      </w:r>
      <w:r w:rsidR="00AA3B26">
        <w:rPr>
          <w:rFonts w:ascii="Arial" w:hAnsi="Arial" w:cs="Arial"/>
          <w:bCs/>
          <w:color w:val="1C2045"/>
          <w:szCs w:val="22"/>
        </w:rPr>
        <w:t>domain</w:t>
      </w:r>
      <w:r w:rsidRPr="00486DFF">
        <w:rPr>
          <w:rFonts w:ascii="Arial" w:hAnsi="Arial" w:cs="Arial"/>
          <w:bCs/>
          <w:color w:val="1C2045"/>
          <w:szCs w:val="22"/>
        </w:rPr>
        <w:t>:</w:t>
      </w:r>
    </w:p>
    <w:p w14:paraId="1D4739DF" w14:textId="77777777" w:rsidR="00B75C04" w:rsidRDefault="00B75C04" w:rsidP="00B75C04">
      <w:pPr>
        <w:rPr>
          <w:rFonts w:ascii="Arial" w:hAnsi="Arial" w:cs="Arial"/>
          <w:bCs/>
          <w:color w:val="1C2045"/>
          <w:szCs w:val="22"/>
        </w:rPr>
      </w:pPr>
    </w:p>
    <w:p w14:paraId="5083F069" w14:textId="77777777" w:rsidR="00B75C04" w:rsidRDefault="00B75C04" w:rsidP="00B75C04">
      <w:p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When making your judgment, you should consider their ability to:</w:t>
      </w:r>
    </w:p>
    <w:p w14:paraId="70AAC229" w14:textId="77777777" w:rsidR="00B75C04" w:rsidRDefault="00B75C04" w:rsidP="00B75C04">
      <w:pPr>
        <w:rPr>
          <w:rFonts w:ascii="Arial" w:hAnsi="Arial" w:cs="Arial"/>
          <w:bCs/>
          <w:color w:val="1C2045"/>
          <w:szCs w:val="22"/>
        </w:rPr>
      </w:pPr>
    </w:p>
    <w:p w14:paraId="56171C95" w14:textId="1AC9A641" w:rsidR="00B75C04" w:rsidRDefault="00B75C04" w:rsidP="00B75C04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B75C04">
        <w:rPr>
          <w:rFonts w:ascii="Arial" w:hAnsi="Arial" w:cs="Arial"/>
          <w:bCs/>
          <w:color w:val="1C2045"/>
          <w:szCs w:val="22"/>
        </w:rPr>
        <w:t>Create a culture within their team(s)/service which promotes and encourages self-development and continued learning.</w:t>
      </w:r>
    </w:p>
    <w:p w14:paraId="084C0DA0" w14:textId="2A86D508" w:rsidR="00B75C04" w:rsidRPr="00B75C04" w:rsidRDefault="00B75C04" w:rsidP="00B75C04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B75C04">
        <w:rPr>
          <w:rFonts w:ascii="Arial" w:hAnsi="Arial" w:cs="Arial"/>
          <w:bCs/>
          <w:color w:val="1C2045"/>
          <w:szCs w:val="22"/>
        </w:rPr>
        <w:t>Support individuals to undertake a learning-needs analysis and produce an appropriate development plan.</w:t>
      </w:r>
    </w:p>
    <w:p w14:paraId="44FBBB45" w14:textId="700E5795" w:rsidR="00B75C04" w:rsidRDefault="00B75C04" w:rsidP="00B75C04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B75C04">
        <w:rPr>
          <w:rFonts w:ascii="Arial" w:hAnsi="Arial" w:cs="Arial"/>
          <w:bCs/>
          <w:color w:val="1C2045"/>
          <w:szCs w:val="22"/>
        </w:rPr>
        <w:t>Coach and/or mentor</w:t>
      </w:r>
      <w:r>
        <w:rPr>
          <w:rFonts w:ascii="Arial" w:hAnsi="Arial" w:cs="Arial"/>
          <w:bCs/>
          <w:color w:val="1C2045"/>
          <w:szCs w:val="22"/>
        </w:rPr>
        <w:t xml:space="preserve"> </w:t>
      </w:r>
      <w:r w:rsidRPr="00B75C04">
        <w:rPr>
          <w:rFonts w:ascii="Arial" w:hAnsi="Arial" w:cs="Arial"/>
          <w:bCs/>
          <w:color w:val="1C2045"/>
          <w:szCs w:val="22"/>
        </w:rPr>
        <w:t>individuals, including those practising at an advanced level, to support them with their professional development.</w:t>
      </w:r>
    </w:p>
    <w:p w14:paraId="7142EEF4" w14:textId="05E734E8" w:rsidR="00B75C04" w:rsidRDefault="00B75C04" w:rsidP="00B75C04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Demonstrate best practice in the clinical and education supervision of individuals</w:t>
      </w:r>
    </w:p>
    <w:p w14:paraId="11E55637" w14:textId="4901F372" w:rsidR="00B75C04" w:rsidRDefault="00B75C04" w:rsidP="00B75C04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Apply best practice in clinical education, including the principles of effective learning, training and assessment</w:t>
      </w:r>
    </w:p>
    <w:p w14:paraId="550E0193" w14:textId="78D331C2" w:rsidR="00B75C04" w:rsidRDefault="00B75C04" w:rsidP="00B75C04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Shape and contribute to educational provision for patients and other healthcare professionals within and beyond their organisation in collaboration with external education bodies and/or stakeholders</w:t>
      </w:r>
    </w:p>
    <w:p w14:paraId="59ED3F77" w14:textId="7711FA57" w:rsidR="00B75C04" w:rsidRPr="00B75C04" w:rsidRDefault="00B75C04" w:rsidP="00B75C04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Interpret national policy to create strategic approaches to local workforce education, planning and development</w:t>
      </w:r>
    </w:p>
    <w:p w14:paraId="1F885A11" w14:textId="4CF3EEA7" w:rsidR="00B75C04" w:rsidRDefault="00B75C04" w:rsidP="00B75C04">
      <w:pPr>
        <w:rPr>
          <w:rFonts w:ascii="Arial" w:hAnsi="Arial" w:cs="Arial"/>
          <w:bCs/>
          <w:color w:val="1C2045"/>
          <w:szCs w:val="22"/>
        </w:rPr>
      </w:pPr>
    </w:p>
    <w:p w14:paraId="2195B7DA" w14:textId="77777777" w:rsidR="00B75C04" w:rsidRDefault="00B75C04" w:rsidP="00B75C04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4329B1" w:rsidRPr="009051EE" w14:paraId="214EE2BB" w14:textId="77777777" w:rsidTr="007B4B7E">
        <w:tc>
          <w:tcPr>
            <w:tcW w:w="4248" w:type="dxa"/>
            <w:shd w:val="clear" w:color="auto" w:fill="002060"/>
          </w:tcPr>
          <w:p w14:paraId="26C4779D" w14:textId="77777777" w:rsidR="004329B1" w:rsidRPr="009051EE" w:rsidRDefault="004329B1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5A2D9235" w14:textId="77777777" w:rsidR="004329B1" w:rsidRPr="009051EE" w:rsidRDefault="004329B1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4329B1" w:rsidRPr="00F13AF9" w14:paraId="2E3B29F9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6A5CF3DA" w14:textId="77777777" w:rsidR="004329B1" w:rsidRDefault="004329B1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0B03DCD2" w14:textId="77777777" w:rsidR="004329B1" w:rsidRPr="00F13AF9" w:rsidRDefault="004329B1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329B1" w:rsidRPr="00F13AF9" w14:paraId="4FE1F3B3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EC60C73" w14:textId="77777777" w:rsidR="004329B1" w:rsidRPr="00F13AF9" w:rsidRDefault="004329B1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7ED86D31" w14:textId="77777777" w:rsidR="004329B1" w:rsidRPr="00F13AF9" w:rsidRDefault="004329B1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329B1" w:rsidRPr="00F13AF9" w14:paraId="7EB469CE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A4F0075" w14:textId="77777777" w:rsidR="004329B1" w:rsidRPr="00F13AF9" w:rsidRDefault="004329B1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33D14798" w14:textId="77777777" w:rsidR="004329B1" w:rsidRPr="00F13AF9" w:rsidRDefault="004329B1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329B1" w:rsidRPr="00F13AF9" w14:paraId="53A152E0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6A4C1100" w14:textId="77777777" w:rsidR="004329B1" w:rsidRDefault="004329B1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350EEF" w14:textId="77777777" w:rsidR="004329B1" w:rsidRPr="00F13AF9" w:rsidRDefault="004329B1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258AA9D0" w14:textId="77777777" w:rsidR="004329B1" w:rsidRPr="00F13AF9" w:rsidRDefault="004329B1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1"/>
      <w:tr w:rsidR="004329B1" w:rsidRPr="00352A8B" w14:paraId="4D306487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6EF542B3" w14:textId="77777777" w:rsidR="004329B1" w:rsidRPr="00997621" w:rsidRDefault="004329B1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 xml:space="preserve">Competent to perform the procedure unsupervised and deal with complications  </w:t>
            </w:r>
          </w:p>
        </w:tc>
        <w:tc>
          <w:tcPr>
            <w:tcW w:w="426" w:type="dxa"/>
          </w:tcPr>
          <w:p w14:paraId="520CB95F" w14:textId="77777777" w:rsidR="004329B1" w:rsidRPr="00352A8B" w:rsidRDefault="004329B1" w:rsidP="007B4B7E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</w:tbl>
    <w:p w14:paraId="09D59D3D" w14:textId="3A54487D" w:rsidR="00B75C04" w:rsidRDefault="00B75C04" w:rsidP="00B75C04">
      <w:pPr>
        <w:rPr>
          <w:rFonts w:ascii="Arial" w:hAnsi="Arial" w:cs="Arial"/>
          <w:b/>
          <w:color w:val="1C2045"/>
          <w:szCs w:val="22"/>
        </w:rPr>
      </w:pPr>
    </w:p>
    <w:p w14:paraId="4E6DB528" w14:textId="77777777" w:rsidR="004329B1" w:rsidRPr="009051EE" w:rsidRDefault="004329B1" w:rsidP="00B75C04">
      <w:pPr>
        <w:rPr>
          <w:rFonts w:ascii="Arial" w:hAnsi="Arial" w:cs="Arial"/>
          <w:b/>
          <w:color w:val="1C2045"/>
          <w:szCs w:val="22"/>
        </w:rPr>
      </w:pPr>
    </w:p>
    <w:p w14:paraId="62FDDB9D" w14:textId="10B9A8EC" w:rsidR="00B75C04" w:rsidRPr="00DB1D59" w:rsidRDefault="00B75C04" w:rsidP="00B75C04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 xml:space="preserve">Particular strengths with relation to their </w:t>
      </w:r>
      <w:r w:rsidR="00AA3B26">
        <w:rPr>
          <w:rFonts w:ascii="Arial" w:hAnsi="Arial" w:cs="Arial"/>
          <w:b/>
          <w:color w:val="1C2045"/>
          <w:szCs w:val="22"/>
        </w:rPr>
        <w:t>education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B75C04" w:rsidRPr="009051EE" w14:paraId="6A318D2D" w14:textId="77777777" w:rsidTr="006D6177">
        <w:tc>
          <w:tcPr>
            <w:tcW w:w="11008" w:type="dxa"/>
          </w:tcPr>
          <w:p w14:paraId="3FDF078D" w14:textId="77777777" w:rsidR="00B75C04" w:rsidRPr="009051EE" w:rsidRDefault="00B75C04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0A01F934" w14:textId="77777777" w:rsidR="00B75C04" w:rsidRPr="009051EE" w:rsidRDefault="00B75C04" w:rsidP="00B75C04">
      <w:pPr>
        <w:rPr>
          <w:rFonts w:ascii="Arial" w:hAnsi="Arial" w:cs="Arial"/>
          <w:color w:val="1C2045"/>
          <w:szCs w:val="22"/>
        </w:rPr>
      </w:pPr>
    </w:p>
    <w:p w14:paraId="08C1EB0E" w14:textId="54760290" w:rsidR="00B75C04" w:rsidRPr="009051EE" w:rsidRDefault="00B75C04" w:rsidP="00B75C04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Suggested areas for improvement</w:t>
      </w:r>
      <w:r>
        <w:rPr>
          <w:rFonts w:ascii="Arial" w:hAnsi="Arial" w:cs="Arial"/>
          <w:b/>
          <w:color w:val="1C2045"/>
          <w:szCs w:val="22"/>
        </w:rPr>
        <w:t xml:space="preserve"> with relation to their </w:t>
      </w:r>
      <w:r w:rsidR="00AA3B26">
        <w:rPr>
          <w:rFonts w:ascii="Arial" w:hAnsi="Arial" w:cs="Arial"/>
          <w:b/>
          <w:color w:val="1C2045"/>
          <w:szCs w:val="22"/>
        </w:rPr>
        <w:t>education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B75C04" w:rsidRPr="009051EE" w14:paraId="7F631DD0" w14:textId="77777777" w:rsidTr="006D6177">
        <w:tc>
          <w:tcPr>
            <w:tcW w:w="11008" w:type="dxa"/>
          </w:tcPr>
          <w:p w14:paraId="12631D2E" w14:textId="77777777" w:rsidR="00B75C04" w:rsidRPr="009051EE" w:rsidRDefault="00B75C04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87BA5EF" w14:textId="77777777" w:rsidR="00B75C04" w:rsidRPr="009051EE" w:rsidRDefault="00B75C04" w:rsidP="00B75C04">
      <w:pPr>
        <w:rPr>
          <w:rFonts w:ascii="Arial" w:hAnsi="Arial" w:cs="Arial"/>
          <w:b/>
          <w:szCs w:val="22"/>
        </w:rPr>
      </w:pPr>
    </w:p>
    <w:p w14:paraId="5A996E8E" w14:textId="77777777" w:rsidR="00B75C04" w:rsidRPr="006727A2" w:rsidRDefault="00B75C04" w:rsidP="00B75C04">
      <w:pPr>
        <w:rPr>
          <w:rFonts w:cs="Arial"/>
          <w:szCs w:val="20"/>
        </w:rPr>
      </w:pPr>
    </w:p>
    <w:p w14:paraId="4B332849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06CCA" w14:textId="77777777" w:rsidR="0042040F" w:rsidRDefault="0042040F">
      <w:r>
        <w:separator/>
      </w:r>
    </w:p>
  </w:endnote>
  <w:endnote w:type="continuationSeparator" w:id="0">
    <w:p w14:paraId="209F472B" w14:textId="77777777" w:rsidR="0042040F" w:rsidRDefault="0042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8CA4" w14:textId="77777777" w:rsidR="0042040F" w:rsidRDefault="0042040F">
      <w:r>
        <w:separator/>
      </w:r>
    </w:p>
  </w:footnote>
  <w:footnote w:type="continuationSeparator" w:id="0">
    <w:p w14:paraId="1225ED83" w14:textId="77777777" w:rsidR="0042040F" w:rsidRDefault="0042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B4D19" w14:textId="77777777" w:rsidR="00332773" w:rsidRDefault="00402F2A">
    <w:pPr>
      <w:pStyle w:val="Header"/>
    </w:pPr>
    <w:r>
      <w:rPr>
        <w:noProof/>
      </w:rPr>
      <w:drawing>
        <wp:inline distT="0" distB="0" distL="0" distR="0" wp14:anchorId="036102BD" wp14:editId="3BB2B605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828F5"/>
    <w:multiLevelType w:val="hybridMultilevel"/>
    <w:tmpl w:val="D7D49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E025CD"/>
    <w:multiLevelType w:val="hybridMultilevel"/>
    <w:tmpl w:val="A350D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C04"/>
    <w:rsid w:val="00166A29"/>
    <w:rsid w:val="00402F2A"/>
    <w:rsid w:val="0042040F"/>
    <w:rsid w:val="004329B1"/>
    <w:rsid w:val="004A63CC"/>
    <w:rsid w:val="00662503"/>
    <w:rsid w:val="006727A2"/>
    <w:rsid w:val="00867740"/>
    <w:rsid w:val="00AA3B26"/>
    <w:rsid w:val="00AF1A60"/>
    <w:rsid w:val="00B75C04"/>
    <w:rsid w:val="00C77A96"/>
    <w:rsid w:val="00EE1C50"/>
    <w:rsid w:val="00F6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2681E"/>
  <w15:chartTrackingRefBased/>
  <w15:docId w15:val="{6FEB4AAD-F5C0-4460-8B67-DE9A71F8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C04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5C04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5C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5C04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B75C04"/>
    <w:pPr>
      <w:ind w:left="720"/>
      <w:contextualSpacing/>
    </w:pPr>
  </w:style>
  <w:style w:type="paragraph" w:customStyle="1" w:styleId="Normal1">
    <w:name w:val="Normal1"/>
    <w:rsid w:val="00B75C04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C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C0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677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6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7</cp:revision>
  <dcterms:created xsi:type="dcterms:W3CDTF">2020-09-08T17:34:00Z</dcterms:created>
  <dcterms:modified xsi:type="dcterms:W3CDTF">2022-01-31T15:07:00Z</dcterms:modified>
</cp:coreProperties>
</file>